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04" w:rsidRDefault="00E13A04" w:rsidP="00E13A04">
      <w:pPr>
        <w:pStyle w:val="Estilo"/>
        <w:jc w:val="right"/>
        <w:rPr>
          <w:b/>
          <w:bCs/>
          <w:sz w:val="21"/>
          <w:szCs w:val="21"/>
          <w:lang w:val="es-ES_tradnl"/>
        </w:rPr>
      </w:pPr>
      <w:r>
        <w:rPr>
          <w:b/>
          <w:bCs/>
          <w:sz w:val="21"/>
          <w:szCs w:val="21"/>
          <w:lang w:val="es-ES_tradnl"/>
        </w:rPr>
        <w:t xml:space="preserve">Anexo </w:t>
      </w:r>
    </w:p>
    <w:p w:rsidR="00E13A04" w:rsidRDefault="00E13A04" w:rsidP="00E13A04">
      <w:pPr>
        <w:pStyle w:val="Estilo"/>
        <w:jc w:val="right"/>
        <w:rPr>
          <w:b/>
          <w:bCs/>
          <w:sz w:val="21"/>
          <w:szCs w:val="21"/>
          <w:lang w:val="es-ES_tradnl"/>
        </w:rPr>
      </w:pP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D47CD5">
        <w:rPr>
          <w:rFonts w:ascii="Arial" w:hAnsi="Arial" w:cs="Arial"/>
          <w:b/>
          <w:bCs/>
          <w:sz w:val="24"/>
          <w:szCs w:val="24"/>
        </w:rPr>
        <w:t>MODELO ÚNICO DE ESTATUTOS PARA ASOCIACIONES CIVILES CONSTITUIDAS PARA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47CD5">
        <w:rPr>
          <w:rFonts w:ascii="Arial" w:hAnsi="Arial" w:cs="Arial"/>
          <w:b/>
          <w:bCs/>
          <w:sz w:val="24"/>
          <w:szCs w:val="24"/>
        </w:rPr>
        <w:t xml:space="preserve">LA POSTULACIÓN DE </w:t>
      </w:r>
      <w:r>
        <w:rPr>
          <w:rFonts w:ascii="Arial" w:hAnsi="Arial" w:cs="Arial"/>
          <w:b/>
          <w:bCs/>
          <w:sz w:val="24"/>
          <w:szCs w:val="24"/>
        </w:rPr>
        <w:t xml:space="preserve">CANDIDATAS Y </w:t>
      </w:r>
      <w:r w:rsidRPr="00D47CD5">
        <w:rPr>
          <w:rFonts w:ascii="Arial" w:hAnsi="Arial" w:cs="Arial"/>
          <w:b/>
          <w:bCs/>
          <w:sz w:val="24"/>
          <w:szCs w:val="24"/>
        </w:rPr>
        <w:t>CANDIDATOS INDEPENDIENTES.</w:t>
      </w:r>
    </w:p>
    <w:bookmarkEnd w:id="0"/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CAPÍTULO PRIMERO. </w:t>
      </w: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>DEL NOMBRE; OBJETO; DOMICILIO; NACIONALIDAD 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47CD5">
        <w:rPr>
          <w:rFonts w:ascii="Arial" w:hAnsi="Arial" w:cs="Arial"/>
          <w:b/>
          <w:bCs/>
          <w:sz w:val="24"/>
          <w:szCs w:val="24"/>
        </w:rPr>
        <w:t>DURACIÓN.</w:t>
      </w: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Artículo 1. Nombre de la Asociación Civil. </w:t>
      </w:r>
      <w:r w:rsidRPr="00D47CD5">
        <w:rPr>
          <w:rFonts w:ascii="Arial" w:hAnsi="Arial" w:cs="Arial"/>
          <w:sz w:val="24"/>
          <w:szCs w:val="24"/>
        </w:rPr>
        <w:t xml:space="preserve">La </w:t>
      </w:r>
      <w:r w:rsidRPr="00D47CD5">
        <w:rPr>
          <w:rFonts w:ascii="Arial" w:hAnsi="Arial" w:cs="Arial"/>
          <w:b/>
          <w:bCs/>
          <w:sz w:val="24"/>
          <w:szCs w:val="24"/>
        </w:rPr>
        <w:t xml:space="preserve">ASOCIACIÓN CIVIL </w:t>
      </w:r>
      <w:r w:rsidRPr="00D47CD5">
        <w:rPr>
          <w:rFonts w:ascii="Arial" w:hAnsi="Arial" w:cs="Arial"/>
          <w:sz w:val="24"/>
          <w:szCs w:val="24"/>
        </w:rPr>
        <w:t>se denominará___, misma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 xml:space="preserve">que siempre se empleará seguida de sus siglas </w:t>
      </w:r>
      <w:r w:rsidRPr="00D47CD5">
        <w:rPr>
          <w:rFonts w:ascii="Arial" w:hAnsi="Arial" w:cs="Arial"/>
          <w:b/>
          <w:bCs/>
          <w:sz w:val="24"/>
          <w:szCs w:val="24"/>
        </w:rPr>
        <w:t xml:space="preserve">A.C. </w:t>
      </w:r>
      <w:r w:rsidRPr="00D47CD5">
        <w:rPr>
          <w:rFonts w:ascii="Arial" w:hAnsi="Arial" w:cs="Arial"/>
          <w:sz w:val="24"/>
          <w:szCs w:val="24"/>
        </w:rPr>
        <w:t>y estará sujeta a las reglas que establece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el Código Civil Federal respecto a dicha modalidad, así como a la normatividad electoral en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relación a su funcionamiento.</w:t>
      </w: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sz w:val="24"/>
          <w:szCs w:val="24"/>
        </w:rPr>
        <w:t>En la denominación bajo ninguna circunstancia se podrá utilizar los nombres de los partidos o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agrupaciones políticas nacionales y no podrán estar acompañadas de la palabra “partido” o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“agrupación”.</w:t>
      </w: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Artículo 2. Objeto. </w:t>
      </w:r>
      <w:r w:rsidRPr="00D47CD5">
        <w:rPr>
          <w:rFonts w:ascii="Arial" w:hAnsi="Arial" w:cs="Arial"/>
          <w:sz w:val="24"/>
          <w:szCs w:val="24"/>
        </w:rPr>
        <w:t>La Asociación Civil _(denominación)_ no perseguirá fines de lucro y su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 xml:space="preserve">objeto, de conformidad con lo establecido en el Código Civil y </w:t>
      </w:r>
      <w:r>
        <w:rPr>
          <w:rFonts w:ascii="Arial" w:hAnsi="Arial" w:cs="Arial"/>
          <w:sz w:val="24"/>
          <w:szCs w:val="24"/>
        </w:rPr>
        <w:t xml:space="preserve">la Ley General de Instituciones </w:t>
      </w:r>
      <w:r w:rsidRPr="00D47CD5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Procedimientos Electorales, así como demás reglamentación aplicable, será el siguiente (de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forma enunciativa y no limitativa):</w:t>
      </w: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sz w:val="24"/>
          <w:szCs w:val="24"/>
        </w:rPr>
        <w:t>- Apoyar en el Proceso Electoral (federal o local) (ejercicio) a (nombre de la o el ciudadano (a)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interesado (a). [La asociación civil sólo podrá apoyar a un candidato(a) independiente].</w:t>
      </w: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>En el proceso de obtención de respaldo ciudadano para el registro como candidato(a)</w:t>
      </w: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independiente al cargo de </w:t>
      </w:r>
      <w:r>
        <w:rPr>
          <w:rFonts w:ascii="Arial" w:hAnsi="Arial" w:cs="Arial"/>
          <w:b/>
          <w:bCs/>
          <w:sz w:val="24"/>
          <w:szCs w:val="24"/>
        </w:rPr>
        <w:t xml:space="preserve">________________ </w:t>
      </w:r>
      <w:r w:rsidRPr="00D47CD5">
        <w:rPr>
          <w:rFonts w:ascii="Arial" w:hAnsi="Arial" w:cs="Arial"/>
          <w:b/>
          <w:bCs/>
          <w:sz w:val="24"/>
          <w:szCs w:val="24"/>
        </w:rPr>
        <w:t>por el principio de mayoría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47CD5">
        <w:rPr>
          <w:rFonts w:ascii="Arial" w:hAnsi="Arial" w:cs="Arial"/>
          <w:b/>
          <w:bCs/>
          <w:sz w:val="24"/>
          <w:szCs w:val="24"/>
        </w:rPr>
        <w:t>relativa:</w:t>
      </w: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D47CD5">
        <w:rPr>
          <w:rFonts w:ascii="Arial" w:hAnsi="Arial" w:cs="Arial"/>
          <w:sz w:val="24"/>
          <w:szCs w:val="24"/>
        </w:rPr>
        <w:t>Coadyuvar en el proceso de obtención de respaldo ciudadano de la o el aspirante a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candidato(a) independiente en cumplimiento a los lineamientos que determine el Consejo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General del (Instituto Nacional Electoral u Organismo Público Local);</w:t>
      </w: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D47CD5">
        <w:rPr>
          <w:rFonts w:ascii="Arial" w:hAnsi="Arial" w:cs="Arial"/>
          <w:sz w:val="24"/>
          <w:szCs w:val="24"/>
        </w:rPr>
        <w:t>Administrar el financiamiento para las activida</w:t>
      </w:r>
      <w:r>
        <w:rPr>
          <w:rFonts w:ascii="Arial" w:hAnsi="Arial" w:cs="Arial"/>
          <w:sz w:val="24"/>
          <w:szCs w:val="24"/>
        </w:rPr>
        <w:t xml:space="preserve">des de aspirante a candidato(a) </w:t>
      </w:r>
      <w:r w:rsidRPr="00D47CD5">
        <w:rPr>
          <w:rFonts w:ascii="Arial" w:hAnsi="Arial" w:cs="Arial"/>
          <w:sz w:val="24"/>
          <w:szCs w:val="24"/>
        </w:rPr>
        <w:t>independiente,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o en su caso, de candidato independiente, en los términos previstos por la legislación y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reglamentación electoral aplicable;</w:t>
      </w: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D47CD5">
        <w:rPr>
          <w:rFonts w:ascii="Arial" w:hAnsi="Arial" w:cs="Arial"/>
          <w:sz w:val="24"/>
          <w:szCs w:val="24"/>
        </w:rPr>
        <w:t>Rendir los informes de ingresos y egresos relativos a los actos tendentes a obtener el apoyo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ciudadano; y</w:t>
      </w: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d) </w:t>
      </w:r>
      <w:r w:rsidRPr="00D47CD5">
        <w:rPr>
          <w:rFonts w:ascii="Arial" w:hAnsi="Arial" w:cs="Arial"/>
          <w:sz w:val="24"/>
          <w:szCs w:val="24"/>
        </w:rPr>
        <w:t xml:space="preserve">Colaborar con la autoridad electoral en todo lo establecido </w:t>
      </w:r>
      <w:r>
        <w:rPr>
          <w:rFonts w:ascii="Arial" w:hAnsi="Arial" w:cs="Arial"/>
          <w:sz w:val="24"/>
          <w:szCs w:val="24"/>
        </w:rPr>
        <w:t xml:space="preserve">por la normatividad aplicable y </w:t>
      </w:r>
      <w:r w:rsidRPr="00D47CD5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cumplimiento con las obligaciones establecidas en la misma.</w:t>
      </w: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>En el proceso de obtención del voto en periodo de campaña electoral:</w:t>
      </w: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lastRenderedPageBreak/>
        <w:t xml:space="preserve">a) </w:t>
      </w:r>
      <w:r w:rsidRPr="00D47CD5">
        <w:rPr>
          <w:rFonts w:ascii="Arial" w:hAnsi="Arial" w:cs="Arial"/>
          <w:sz w:val="24"/>
          <w:szCs w:val="24"/>
        </w:rPr>
        <w:t>Administrar el financiamiento público que reciba el candidato(a) independiente, de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 xml:space="preserve">conformidad con la normatividad electoral, por parte del </w:t>
      </w:r>
      <w:r>
        <w:rPr>
          <w:rFonts w:ascii="Arial" w:hAnsi="Arial" w:cs="Arial"/>
          <w:sz w:val="24"/>
          <w:szCs w:val="24"/>
        </w:rPr>
        <w:t xml:space="preserve">(Instituto Nacional Electoral u </w:t>
      </w:r>
      <w:r w:rsidRPr="00D47CD5">
        <w:rPr>
          <w:rFonts w:ascii="Arial" w:hAnsi="Arial" w:cs="Arial"/>
          <w:sz w:val="24"/>
          <w:szCs w:val="24"/>
        </w:rPr>
        <w:t>Organismo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Público Local);</w:t>
      </w: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D47CD5">
        <w:rPr>
          <w:rFonts w:ascii="Arial" w:hAnsi="Arial" w:cs="Arial"/>
          <w:sz w:val="24"/>
          <w:szCs w:val="24"/>
        </w:rPr>
        <w:t>Administrar el financiamiento privado que obtenga el candidato (a) independiente para el</w:t>
      </w: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sz w:val="24"/>
          <w:szCs w:val="24"/>
        </w:rPr>
        <w:t>desarrollo de sus actividades en los términos precisados en la Ley General de Instituciones y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Procedimientos Electorales; y</w:t>
      </w: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D47CD5">
        <w:rPr>
          <w:rFonts w:ascii="Arial" w:hAnsi="Arial" w:cs="Arial"/>
          <w:sz w:val="24"/>
          <w:szCs w:val="24"/>
        </w:rPr>
        <w:t>Colaborar con la autoridad electoral en todo lo establecido por la Ley Electoral y en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cumplimiento con las obligaciones establecidas en la misma.</w:t>
      </w: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Artículo 3. Domicilio. </w:t>
      </w:r>
      <w:r w:rsidRPr="00D47CD5">
        <w:rPr>
          <w:rFonts w:ascii="Arial" w:hAnsi="Arial" w:cs="Arial"/>
          <w:sz w:val="24"/>
          <w:szCs w:val="24"/>
        </w:rPr>
        <w:t>El domicilio de la Asociación Civil será en la ciudad de</w:t>
      </w:r>
      <w:r>
        <w:rPr>
          <w:rFonts w:ascii="Arial" w:hAnsi="Arial" w:cs="Arial"/>
          <w:sz w:val="24"/>
          <w:szCs w:val="24"/>
        </w:rPr>
        <w:t xml:space="preserve"> __________</w:t>
      </w:r>
      <w:r w:rsidRPr="00D47CD5">
        <w:rPr>
          <w:rFonts w:ascii="Arial" w:hAnsi="Arial" w:cs="Arial"/>
          <w:sz w:val="24"/>
          <w:szCs w:val="24"/>
        </w:rPr>
        <w:t xml:space="preserve">, Estado de </w:t>
      </w:r>
      <w:r>
        <w:rPr>
          <w:rFonts w:ascii="Arial" w:hAnsi="Arial" w:cs="Arial"/>
          <w:sz w:val="24"/>
          <w:szCs w:val="24"/>
        </w:rPr>
        <w:t>___________</w:t>
      </w:r>
      <w:r w:rsidRPr="00D47CD5">
        <w:rPr>
          <w:rFonts w:ascii="Arial" w:hAnsi="Arial" w:cs="Arial"/>
          <w:sz w:val="24"/>
          <w:szCs w:val="24"/>
        </w:rPr>
        <w:t>. [Señalar domicilio completo (calle,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número, colonia, municipio o delegación, entidad y código postal)].</w:t>
      </w: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Artículo 4. Nacionalidad. </w:t>
      </w:r>
      <w:r w:rsidRPr="00D47CD5">
        <w:rPr>
          <w:rFonts w:ascii="Arial" w:hAnsi="Arial" w:cs="Arial"/>
          <w:sz w:val="24"/>
          <w:szCs w:val="24"/>
        </w:rPr>
        <w:t>La Asociación Civil se constituye bajo los preceptos de las leyes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mexicanas vigentes y dada la calidad de sus asociados, por disposición legal será mexicana,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convenido así en los términos del artículo 2º, fracción VII de la Ley de Inversión Extranjera. En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caso de contravención de dicha disposición, dará origen a la declaración anticipada para la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liquidación de la Asociación Civil de conformidad con la legislación aplicable.</w:t>
      </w: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Artículo 5. Duración. </w:t>
      </w:r>
      <w:r w:rsidRPr="00D47CD5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duración de la Asociación Civil ______________</w:t>
      </w:r>
      <w:r w:rsidRPr="00D47CD5">
        <w:rPr>
          <w:rFonts w:ascii="Arial" w:hAnsi="Arial" w:cs="Arial"/>
          <w:sz w:val="24"/>
          <w:szCs w:val="24"/>
        </w:rPr>
        <w:t>, se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circunscribe exclusivamente a los plazos para la notificación de la pretensión de participar como</w:t>
      </w:r>
      <w:r>
        <w:rPr>
          <w:rFonts w:ascii="Arial" w:hAnsi="Arial" w:cs="Arial"/>
          <w:sz w:val="24"/>
          <w:szCs w:val="24"/>
        </w:rPr>
        <w:t xml:space="preserve"> candidato </w:t>
      </w:r>
      <w:r w:rsidRPr="00D47CD5">
        <w:rPr>
          <w:rFonts w:ascii="Arial" w:hAnsi="Arial" w:cs="Arial"/>
          <w:sz w:val="24"/>
          <w:szCs w:val="24"/>
        </w:rPr>
        <w:t>(a) independiente, el registro, la campaña, la rendición de cuentas y todos aquellos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procedimientos relacionados con los mismos y será liquidada una vez concluido el proceso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electoral.</w:t>
      </w: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>CAPÍTULO SEGUNDO. DE LA CAPACIDAD Y PATRIMONIO.</w:t>
      </w: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Artículo 6. Capacidad. </w:t>
      </w:r>
      <w:r w:rsidRPr="00D47CD5">
        <w:rPr>
          <w:rFonts w:ascii="Arial" w:hAnsi="Arial" w:cs="Arial"/>
          <w:sz w:val="24"/>
          <w:szCs w:val="24"/>
        </w:rPr>
        <w:t>La Asociación Civil tiene plena capacidad jurídica, pudiendo ejercer por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medio de sus órganos los actos jurídicos y contratos necesarios que correspondan con su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naturaleza jurídica y su objeto, quedando autorizada a efectuar los actos, trámites, gestiones y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peticiones que sean necesarios y/o convenientes para ello, debiendo sujetar dichas actuaciones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a las disposiciones de la Ley General de Instituciones y Procedimientos Electorales y demás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normatividad aplicable.</w:t>
      </w: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Artículo 7. Patrimonio. </w:t>
      </w:r>
      <w:r w:rsidRPr="00D47CD5">
        <w:rPr>
          <w:rFonts w:ascii="Arial" w:hAnsi="Arial" w:cs="Arial"/>
          <w:sz w:val="24"/>
          <w:szCs w:val="24"/>
        </w:rPr>
        <w:t>El patrimonio de la Asociación Civil está formado por:</w:t>
      </w: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D47CD5">
        <w:rPr>
          <w:rFonts w:ascii="Arial" w:hAnsi="Arial" w:cs="Arial"/>
          <w:sz w:val="24"/>
          <w:szCs w:val="24"/>
        </w:rPr>
        <w:t>Las aportaciones efectuadas a favor de la o el aspirante a candidato (a) independiente, o en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 xml:space="preserve">su caso a la o el candidato (a) independiente, en forma libre y voluntaria </w:t>
      </w:r>
      <w:r>
        <w:rPr>
          <w:rFonts w:ascii="Arial" w:hAnsi="Arial" w:cs="Arial"/>
          <w:sz w:val="24"/>
          <w:szCs w:val="24"/>
        </w:rPr>
        <w:t xml:space="preserve">por personas físicas, </w:t>
      </w:r>
      <w:r w:rsidRPr="00D47CD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conformidad con la normatividad electoral;</w:t>
      </w: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D47CD5">
        <w:rPr>
          <w:rFonts w:ascii="Arial" w:hAnsi="Arial" w:cs="Arial"/>
          <w:sz w:val="24"/>
          <w:szCs w:val="24"/>
        </w:rPr>
        <w:t>Las aportaciones que realicen los asociados con motivo de su constitución;</w:t>
      </w: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D47CD5">
        <w:rPr>
          <w:rFonts w:ascii="Arial" w:hAnsi="Arial" w:cs="Arial"/>
          <w:sz w:val="24"/>
          <w:szCs w:val="24"/>
        </w:rPr>
        <w:t>El financiamiento público que corresponde al candidato (a) independiente, de conformidad con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lo dispuesto por los artículos 407 y 408 de la Ley General de Instituciones y Procedimientos</w:t>
      </w: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sz w:val="24"/>
          <w:szCs w:val="24"/>
        </w:rPr>
        <w:t>Electorales; y</w:t>
      </w: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lastRenderedPageBreak/>
        <w:t xml:space="preserve">d) </w:t>
      </w:r>
      <w:r w:rsidRPr="00D47CD5">
        <w:rPr>
          <w:rFonts w:ascii="Arial" w:hAnsi="Arial" w:cs="Arial"/>
          <w:sz w:val="24"/>
          <w:szCs w:val="24"/>
        </w:rPr>
        <w:t>Cualquier otro ingreso lícito acorde al fin del objeto y conforme a su naturaleza jurídica;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permitido por las disposiciones de la Ley General de Instituciones y Procedimientos Electorales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y demás legislación aplicable.</w:t>
      </w: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Artículo 8. </w:t>
      </w:r>
      <w:r w:rsidRPr="00D47CD5">
        <w:rPr>
          <w:rFonts w:ascii="Arial" w:hAnsi="Arial" w:cs="Arial"/>
          <w:sz w:val="24"/>
          <w:szCs w:val="24"/>
        </w:rPr>
        <w:t>El patrimonio de la Asociación Civil será destinado única y exclusivamente a los fines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propios de su objeto social, queda prohibido otorgar beneficios sobre los apoyos o estímulos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públicos que recibe, así como del remanente; a institución alguna o a sus integrantes, tampoco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a personas físicas o entre sus asociados y se deberá cumplir con lo establecido en el Reglamento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de Fiscalización aplicable.</w:t>
      </w: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Artículo 9. </w:t>
      </w:r>
      <w:r w:rsidRPr="00D47CD5">
        <w:rPr>
          <w:rFonts w:ascii="Arial" w:hAnsi="Arial" w:cs="Arial"/>
          <w:sz w:val="24"/>
          <w:szCs w:val="24"/>
        </w:rPr>
        <w:t>La Asociación Civil no podrá integrar a su patrimonio bienes inmuebles, ni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aportaciones económicas provenientes de los sujetos previstos como prohibidos por la Ley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General de Instituciones y Procedimientos Electorales en sus ar</w:t>
      </w:r>
      <w:r>
        <w:rPr>
          <w:rFonts w:ascii="Arial" w:hAnsi="Arial" w:cs="Arial"/>
          <w:sz w:val="24"/>
          <w:szCs w:val="24"/>
        </w:rPr>
        <w:t xml:space="preserve">tículos 394, fracción f) y 401. </w:t>
      </w:r>
      <w:r w:rsidRPr="00D47CD5">
        <w:rPr>
          <w:rFonts w:ascii="Arial" w:hAnsi="Arial" w:cs="Arial"/>
          <w:sz w:val="24"/>
          <w:szCs w:val="24"/>
        </w:rPr>
        <w:t>Lo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estipulado en la presente disposición es de carácter irrevocable.</w:t>
      </w: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Artículo 10. </w:t>
      </w:r>
      <w:r w:rsidRPr="00D47CD5">
        <w:rPr>
          <w:rFonts w:ascii="Arial" w:hAnsi="Arial" w:cs="Arial"/>
          <w:sz w:val="24"/>
          <w:szCs w:val="24"/>
        </w:rPr>
        <w:t>Respecto a las aportaciones que reciba de persona ajena a la Asociación Civil, se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respetarán invariablemente los topes y límites establecidos por la ley de la materia y los órganos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o autoridades electorales competentes. La administración del patrimonio, se sujetará a las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disposiciones contenidas en la Ley General de Instituciones y Procedimientos Electorales, y</w:t>
      </w:r>
      <w:r>
        <w:rPr>
          <w:rFonts w:ascii="Arial" w:hAnsi="Arial" w:cs="Arial"/>
          <w:sz w:val="24"/>
          <w:szCs w:val="24"/>
        </w:rPr>
        <w:t xml:space="preserve"> </w:t>
      </w:r>
      <w:r w:rsidRPr="00D47CD5">
        <w:rPr>
          <w:rFonts w:ascii="Arial" w:hAnsi="Arial" w:cs="Arial"/>
          <w:sz w:val="24"/>
          <w:szCs w:val="24"/>
        </w:rPr>
        <w:t>demás legislación y reglamentación que aplique.</w:t>
      </w: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Artículo 11. </w:t>
      </w:r>
      <w:r w:rsidRPr="00D47CD5">
        <w:rPr>
          <w:rFonts w:ascii="Arial" w:hAnsi="Arial" w:cs="Arial"/>
          <w:sz w:val="24"/>
          <w:szCs w:val="24"/>
        </w:rPr>
        <w:t>La Asociación Civil llevará la contabilidad y registr</w:t>
      </w:r>
      <w:r>
        <w:rPr>
          <w:rFonts w:ascii="Arial" w:hAnsi="Arial" w:cs="Arial"/>
          <w:sz w:val="24"/>
          <w:szCs w:val="24"/>
        </w:rPr>
        <w:t xml:space="preserve">o de operaciones realizadas con </w:t>
      </w:r>
      <w:r w:rsidRPr="00D47CD5">
        <w:rPr>
          <w:rFonts w:ascii="Arial" w:hAnsi="Arial" w:cs="Arial"/>
          <w:sz w:val="24"/>
          <w:szCs w:val="24"/>
        </w:rPr>
        <w:t>el financiamiento que reciba por conducto del encarga</w:t>
      </w:r>
      <w:r>
        <w:rPr>
          <w:rFonts w:ascii="Arial" w:hAnsi="Arial" w:cs="Arial"/>
          <w:sz w:val="24"/>
          <w:szCs w:val="24"/>
        </w:rPr>
        <w:t>do de la administración o de su r</w:t>
      </w:r>
      <w:r w:rsidRPr="00D47CD5">
        <w:rPr>
          <w:rFonts w:ascii="Arial" w:hAnsi="Arial" w:cs="Arial"/>
          <w:sz w:val="24"/>
          <w:szCs w:val="24"/>
        </w:rPr>
        <w:t xml:space="preserve">epresentante legal, de tal manera que será responsable </w:t>
      </w:r>
      <w:r>
        <w:rPr>
          <w:rFonts w:ascii="Arial" w:hAnsi="Arial" w:cs="Arial"/>
          <w:sz w:val="24"/>
          <w:szCs w:val="24"/>
        </w:rPr>
        <w:t xml:space="preserve">de la autenticidad de los datos </w:t>
      </w:r>
      <w:r w:rsidRPr="00D47CD5">
        <w:rPr>
          <w:rFonts w:ascii="Arial" w:hAnsi="Arial" w:cs="Arial"/>
          <w:sz w:val="24"/>
          <w:szCs w:val="24"/>
        </w:rPr>
        <w:t>consignados ante la autoridad electoral.</w:t>
      </w: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Artículo 12. </w:t>
      </w:r>
      <w:r w:rsidRPr="00D47CD5">
        <w:rPr>
          <w:rFonts w:ascii="Arial" w:hAnsi="Arial" w:cs="Arial"/>
          <w:sz w:val="24"/>
          <w:szCs w:val="24"/>
        </w:rPr>
        <w:t>La o el aspirante a candidato(a) independie</w:t>
      </w:r>
      <w:r>
        <w:rPr>
          <w:rFonts w:ascii="Arial" w:hAnsi="Arial" w:cs="Arial"/>
          <w:sz w:val="24"/>
          <w:szCs w:val="24"/>
        </w:rPr>
        <w:t xml:space="preserve">nte, o en su caso, candidato(a) </w:t>
      </w:r>
      <w:r w:rsidRPr="00D47CD5">
        <w:rPr>
          <w:rFonts w:ascii="Arial" w:hAnsi="Arial" w:cs="Arial"/>
          <w:sz w:val="24"/>
          <w:szCs w:val="24"/>
        </w:rPr>
        <w:t>independiente, al término de la etapa de obtención de apo</w:t>
      </w:r>
      <w:r>
        <w:rPr>
          <w:rFonts w:ascii="Arial" w:hAnsi="Arial" w:cs="Arial"/>
          <w:sz w:val="24"/>
          <w:szCs w:val="24"/>
        </w:rPr>
        <w:t xml:space="preserve">yo ciudadano, y/o de la campaña </w:t>
      </w:r>
      <w:r w:rsidRPr="00D47CD5">
        <w:rPr>
          <w:rFonts w:ascii="Arial" w:hAnsi="Arial" w:cs="Arial"/>
          <w:sz w:val="24"/>
          <w:szCs w:val="24"/>
        </w:rPr>
        <w:t>electoral respectivamente, y en los plazos señalados en el Regl</w:t>
      </w:r>
      <w:r>
        <w:rPr>
          <w:rFonts w:ascii="Arial" w:hAnsi="Arial" w:cs="Arial"/>
          <w:sz w:val="24"/>
          <w:szCs w:val="24"/>
        </w:rPr>
        <w:t xml:space="preserve">amento de Fiscalización; deberá </w:t>
      </w:r>
      <w:r w:rsidRPr="00D47CD5">
        <w:rPr>
          <w:rFonts w:ascii="Arial" w:hAnsi="Arial" w:cs="Arial"/>
          <w:sz w:val="24"/>
          <w:szCs w:val="24"/>
        </w:rPr>
        <w:t>presentar un informe por escrito ante la autoridad electoral co</w:t>
      </w:r>
      <w:r>
        <w:rPr>
          <w:rFonts w:ascii="Arial" w:hAnsi="Arial" w:cs="Arial"/>
          <w:sz w:val="24"/>
          <w:szCs w:val="24"/>
        </w:rPr>
        <w:t xml:space="preserve">rrespondiente, que contendrá un </w:t>
      </w:r>
      <w:r w:rsidRPr="00D47CD5">
        <w:rPr>
          <w:rFonts w:ascii="Arial" w:hAnsi="Arial" w:cs="Arial"/>
          <w:sz w:val="24"/>
          <w:szCs w:val="24"/>
        </w:rPr>
        <w:t>balance general de los ingresos y egresos aplicados. Asimismo</w:t>
      </w:r>
      <w:r>
        <w:rPr>
          <w:rFonts w:ascii="Arial" w:hAnsi="Arial" w:cs="Arial"/>
          <w:sz w:val="24"/>
          <w:szCs w:val="24"/>
        </w:rPr>
        <w:t xml:space="preserve">, cuando se dé por terminada en </w:t>
      </w:r>
      <w:r w:rsidRPr="00D47CD5">
        <w:rPr>
          <w:rFonts w:ascii="Arial" w:hAnsi="Arial" w:cs="Arial"/>
          <w:sz w:val="24"/>
          <w:szCs w:val="24"/>
        </w:rPr>
        <w:t>forma anticipada la participación en el proceso electoral.</w:t>
      </w: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>CAPÍTULO TERCERO. DE LOS ASOCIADOS.</w:t>
      </w: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Artículo 13. ASOCIADOS. </w:t>
      </w:r>
      <w:r w:rsidRPr="00D47CD5">
        <w:rPr>
          <w:rFonts w:ascii="Arial" w:hAnsi="Arial" w:cs="Arial"/>
          <w:sz w:val="24"/>
          <w:szCs w:val="24"/>
        </w:rPr>
        <w:t xml:space="preserve">Serán asociados, cuando menos, la o el aspirante a candidato </w:t>
      </w:r>
      <w:r>
        <w:rPr>
          <w:rFonts w:ascii="Arial" w:hAnsi="Arial" w:cs="Arial"/>
          <w:sz w:val="24"/>
          <w:szCs w:val="24"/>
        </w:rPr>
        <w:t xml:space="preserve">(a) </w:t>
      </w:r>
      <w:r w:rsidRPr="00D47CD5">
        <w:rPr>
          <w:rFonts w:ascii="Arial" w:hAnsi="Arial" w:cs="Arial"/>
          <w:sz w:val="24"/>
          <w:szCs w:val="24"/>
        </w:rPr>
        <w:t>independiente, dependiendo de la elección de que se tra</w:t>
      </w:r>
      <w:r>
        <w:rPr>
          <w:rFonts w:ascii="Arial" w:hAnsi="Arial" w:cs="Arial"/>
          <w:sz w:val="24"/>
          <w:szCs w:val="24"/>
        </w:rPr>
        <w:t xml:space="preserve">te, el representante legal y el encargado </w:t>
      </w:r>
      <w:r w:rsidRPr="00D47CD5">
        <w:rPr>
          <w:rFonts w:ascii="Arial" w:hAnsi="Arial" w:cs="Arial"/>
          <w:sz w:val="24"/>
          <w:szCs w:val="24"/>
        </w:rPr>
        <w:t>de la administración de los recursos; quienes gozarán</w:t>
      </w:r>
      <w:r>
        <w:rPr>
          <w:rFonts w:ascii="Arial" w:hAnsi="Arial" w:cs="Arial"/>
          <w:sz w:val="24"/>
          <w:szCs w:val="24"/>
        </w:rPr>
        <w:t xml:space="preserve"> de los derechos y obligaciones </w:t>
      </w:r>
      <w:r w:rsidRPr="00D47CD5">
        <w:rPr>
          <w:rFonts w:ascii="Arial" w:hAnsi="Arial" w:cs="Arial"/>
          <w:sz w:val="24"/>
          <w:szCs w:val="24"/>
        </w:rPr>
        <w:t>establecidos en el presente estatuto.</w:t>
      </w: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Artículo 14. </w:t>
      </w:r>
      <w:r w:rsidRPr="00D47CD5">
        <w:rPr>
          <w:rFonts w:ascii="Arial" w:hAnsi="Arial" w:cs="Arial"/>
          <w:sz w:val="24"/>
          <w:szCs w:val="24"/>
        </w:rPr>
        <w:t>Los Asociados goza</w:t>
      </w:r>
      <w:r>
        <w:rPr>
          <w:rFonts w:ascii="Arial" w:hAnsi="Arial" w:cs="Arial"/>
          <w:sz w:val="24"/>
          <w:szCs w:val="24"/>
        </w:rPr>
        <w:t>rán de los siguientes derechos:</w:t>
      </w: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lastRenderedPageBreak/>
        <w:t xml:space="preserve">a) </w:t>
      </w:r>
      <w:r w:rsidRPr="00D47CD5">
        <w:rPr>
          <w:rFonts w:ascii="Arial" w:hAnsi="Arial" w:cs="Arial"/>
          <w:sz w:val="24"/>
          <w:szCs w:val="24"/>
        </w:rPr>
        <w:t>Participar con voz y voto en las Asambleas a las qu</w:t>
      </w:r>
      <w:r>
        <w:rPr>
          <w:rFonts w:ascii="Arial" w:hAnsi="Arial" w:cs="Arial"/>
          <w:sz w:val="24"/>
          <w:szCs w:val="24"/>
        </w:rPr>
        <w:t>e convoque la Asociación Civil;</w:t>
      </w: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D47CD5">
        <w:rPr>
          <w:rFonts w:ascii="Arial" w:hAnsi="Arial" w:cs="Arial"/>
          <w:sz w:val="24"/>
          <w:szCs w:val="24"/>
        </w:rPr>
        <w:t>Ser representados, respaldados y defendidos en sus int</w:t>
      </w:r>
      <w:r>
        <w:rPr>
          <w:rFonts w:ascii="Arial" w:hAnsi="Arial" w:cs="Arial"/>
          <w:sz w:val="24"/>
          <w:szCs w:val="24"/>
        </w:rPr>
        <w:t xml:space="preserve">ereses por la Asociación Civil; </w:t>
      </w: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D47CD5">
        <w:rPr>
          <w:rFonts w:ascii="Arial" w:hAnsi="Arial" w:cs="Arial"/>
          <w:sz w:val="24"/>
          <w:szCs w:val="24"/>
        </w:rPr>
        <w:t>Proponer planes, iniciativas y proyectos para la</w:t>
      </w:r>
      <w:r>
        <w:rPr>
          <w:rFonts w:ascii="Arial" w:hAnsi="Arial" w:cs="Arial"/>
          <w:sz w:val="24"/>
          <w:szCs w:val="24"/>
        </w:rPr>
        <w:t xml:space="preserve"> realización del objeto social;</w:t>
      </w: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d) </w:t>
      </w:r>
      <w:r w:rsidRPr="00D47CD5">
        <w:rPr>
          <w:rFonts w:ascii="Arial" w:hAnsi="Arial" w:cs="Arial"/>
          <w:sz w:val="24"/>
          <w:szCs w:val="24"/>
        </w:rPr>
        <w:t>Participar en todos los actos relac</w:t>
      </w:r>
      <w:r>
        <w:rPr>
          <w:rFonts w:ascii="Arial" w:hAnsi="Arial" w:cs="Arial"/>
          <w:sz w:val="24"/>
          <w:szCs w:val="24"/>
        </w:rPr>
        <w:t>ionados con el objeto social; y</w:t>
      </w: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e) </w:t>
      </w:r>
      <w:r w:rsidRPr="00D47CD5">
        <w:rPr>
          <w:rFonts w:ascii="Arial" w:hAnsi="Arial" w:cs="Arial"/>
          <w:sz w:val="24"/>
          <w:szCs w:val="24"/>
        </w:rPr>
        <w:t>Las demás que la legislación electoral les atribuya.</w:t>
      </w: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Artículo 15. </w:t>
      </w:r>
      <w:r w:rsidRPr="00D47CD5">
        <w:rPr>
          <w:rFonts w:ascii="Arial" w:hAnsi="Arial" w:cs="Arial"/>
          <w:sz w:val="24"/>
          <w:szCs w:val="24"/>
        </w:rPr>
        <w:t>Son</w:t>
      </w:r>
      <w:r>
        <w:rPr>
          <w:rFonts w:ascii="Arial" w:hAnsi="Arial" w:cs="Arial"/>
          <w:sz w:val="24"/>
          <w:szCs w:val="24"/>
        </w:rPr>
        <w:t xml:space="preserve"> obligaciones de los Asociados:</w:t>
      </w: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D47CD5">
        <w:rPr>
          <w:rFonts w:ascii="Arial" w:hAnsi="Arial" w:cs="Arial"/>
          <w:sz w:val="24"/>
          <w:szCs w:val="24"/>
        </w:rPr>
        <w:t>Hacer posible la realización de los objetivo</w:t>
      </w:r>
      <w:r>
        <w:rPr>
          <w:rFonts w:ascii="Arial" w:hAnsi="Arial" w:cs="Arial"/>
          <w:sz w:val="24"/>
          <w:szCs w:val="24"/>
        </w:rPr>
        <w:t>s de la Asociación Civil;</w:t>
      </w: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D47CD5">
        <w:rPr>
          <w:rFonts w:ascii="Arial" w:hAnsi="Arial" w:cs="Arial"/>
          <w:sz w:val="24"/>
          <w:szCs w:val="24"/>
        </w:rPr>
        <w:t>Asistir a las Asa</w:t>
      </w:r>
      <w:r>
        <w:rPr>
          <w:rFonts w:ascii="Arial" w:hAnsi="Arial" w:cs="Arial"/>
          <w:sz w:val="24"/>
          <w:szCs w:val="24"/>
        </w:rPr>
        <w:t>mbleas a que fueran convocados;</w:t>
      </w: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D47CD5">
        <w:rPr>
          <w:rFonts w:ascii="Arial" w:hAnsi="Arial" w:cs="Arial"/>
          <w:sz w:val="24"/>
          <w:szCs w:val="24"/>
        </w:rPr>
        <w:t xml:space="preserve">Cumplir con las </w:t>
      </w:r>
      <w:r>
        <w:rPr>
          <w:rFonts w:ascii="Arial" w:hAnsi="Arial" w:cs="Arial"/>
          <w:sz w:val="24"/>
          <w:szCs w:val="24"/>
        </w:rPr>
        <w:t>determinaciones de la Asamblea;</w:t>
      </w: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d) </w:t>
      </w:r>
      <w:r w:rsidRPr="00D47CD5">
        <w:rPr>
          <w:rFonts w:ascii="Arial" w:hAnsi="Arial" w:cs="Arial"/>
          <w:sz w:val="24"/>
          <w:szCs w:val="24"/>
        </w:rPr>
        <w:t>Desempeñar los cargos o comisio</w:t>
      </w:r>
      <w:r>
        <w:rPr>
          <w:rFonts w:ascii="Arial" w:hAnsi="Arial" w:cs="Arial"/>
          <w:sz w:val="24"/>
          <w:szCs w:val="24"/>
        </w:rPr>
        <w:t>nes que les asigne la Asamblea;</w:t>
      </w: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e) </w:t>
      </w:r>
      <w:r w:rsidRPr="00D47CD5">
        <w:rPr>
          <w:rFonts w:ascii="Arial" w:hAnsi="Arial" w:cs="Arial"/>
          <w:sz w:val="24"/>
          <w:szCs w:val="24"/>
        </w:rPr>
        <w:t>Atender requerimientos de las autoridades electorales conf</w:t>
      </w:r>
      <w:r>
        <w:rPr>
          <w:rFonts w:ascii="Arial" w:hAnsi="Arial" w:cs="Arial"/>
          <w:sz w:val="24"/>
          <w:szCs w:val="24"/>
        </w:rPr>
        <w:t xml:space="preserve">orme a la Ley General de </w:t>
      </w:r>
      <w:r w:rsidRPr="00D47CD5">
        <w:rPr>
          <w:rFonts w:ascii="Arial" w:hAnsi="Arial" w:cs="Arial"/>
          <w:sz w:val="24"/>
          <w:szCs w:val="24"/>
        </w:rPr>
        <w:t xml:space="preserve">Instituciones </w:t>
      </w:r>
      <w:r>
        <w:rPr>
          <w:rFonts w:ascii="Arial" w:hAnsi="Arial" w:cs="Arial"/>
          <w:sz w:val="24"/>
          <w:szCs w:val="24"/>
        </w:rPr>
        <w:t>y Procedimientos Electorales; y</w:t>
      </w: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f) </w:t>
      </w:r>
      <w:r w:rsidRPr="00D47CD5">
        <w:rPr>
          <w:rFonts w:ascii="Arial" w:hAnsi="Arial" w:cs="Arial"/>
          <w:sz w:val="24"/>
          <w:szCs w:val="24"/>
        </w:rPr>
        <w:t>Todas aquellas que fueran necesarias para el buen funcionamiento de la Asociación Civil.</w:t>
      </w: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Artículo 16. </w:t>
      </w:r>
      <w:r w:rsidRPr="00D47CD5">
        <w:rPr>
          <w:rFonts w:ascii="Arial" w:hAnsi="Arial" w:cs="Arial"/>
          <w:sz w:val="24"/>
          <w:szCs w:val="24"/>
        </w:rPr>
        <w:t>Los Asociados dejarán de serlo en los ca</w:t>
      </w:r>
      <w:r>
        <w:rPr>
          <w:rFonts w:ascii="Arial" w:hAnsi="Arial" w:cs="Arial"/>
          <w:sz w:val="24"/>
          <w:szCs w:val="24"/>
        </w:rPr>
        <w:t xml:space="preserve">sos de renuncia voluntaria, por </w:t>
      </w:r>
      <w:r w:rsidRPr="00D47CD5">
        <w:rPr>
          <w:rFonts w:ascii="Arial" w:hAnsi="Arial" w:cs="Arial"/>
          <w:sz w:val="24"/>
          <w:szCs w:val="24"/>
        </w:rPr>
        <w:t>incumplimiento de las obligaciones estatutarias, por muerte y</w:t>
      </w:r>
      <w:r>
        <w:rPr>
          <w:rFonts w:ascii="Arial" w:hAnsi="Arial" w:cs="Arial"/>
          <w:sz w:val="24"/>
          <w:szCs w:val="24"/>
        </w:rPr>
        <w:t xml:space="preserve"> demás casos que determinen los </w:t>
      </w:r>
      <w:r w:rsidRPr="00D47CD5">
        <w:rPr>
          <w:rFonts w:ascii="Arial" w:hAnsi="Arial" w:cs="Arial"/>
          <w:sz w:val="24"/>
          <w:szCs w:val="24"/>
        </w:rPr>
        <w:t>estatutos. Ningún Asociado podrá ser excluido de la Asociación</w:t>
      </w:r>
      <w:r>
        <w:rPr>
          <w:rFonts w:ascii="Arial" w:hAnsi="Arial" w:cs="Arial"/>
          <w:sz w:val="24"/>
          <w:szCs w:val="24"/>
        </w:rPr>
        <w:t xml:space="preserve"> Civil sino mediante el voto de la </w:t>
      </w:r>
      <w:r w:rsidRPr="00D47CD5">
        <w:rPr>
          <w:rFonts w:ascii="Arial" w:hAnsi="Arial" w:cs="Arial"/>
          <w:sz w:val="24"/>
          <w:szCs w:val="24"/>
        </w:rPr>
        <w:t xml:space="preserve">mayoría de los asociados y por causa grave a juicio de los mismos, o por </w:t>
      </w:r>
      <w:r>
        <w:rPr>
          <w:rFonts w:ascii="Arial" w:hAnsi="Arial" w:cs="Arial"/>
          <w:sz w:val="24"/>
          <w:szCs w:val="24"/>
        </w:rPr>
        <w:t xml:space="preserve">perder o carecer de los </w:t>
      </w:r>
      <w:r w:rsidRPr="00D47CD5">
        <w:rPr>
          <w:rFonts w:ascii="Arial" w:hAnsi="Arial" w:cs="Arial"/>
          <w:sz w:val="24"/>
          <w:szCs w:val="24"/>
        </w:rPr>
        <w:t>requisitos mínimos necesarios para ser Asociado.</w:t>
      </w: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>CAPÍTULO CUARTO. DE LA DISOLUCIÓN Y LIQUIDACIÓN DE LA ASOCIACIÓN.</w:t>
      </w: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>Artículo 17. Disolución</w:t>
      </w:r>
      <w:r w:rsidRPr="00D47CD5">
        <w:rPr>
          <w:rFonts w:ascii="Arial" w:hAnsi="Arial" w:cs="Arial"/>
          <w:sz w:val="24"/>
          <w:szCs w:val="24"/>
        </w:rPr>
        <w:t>. Los casos en que se ll</w:t>
      </w:r>
      <w:r>
        <w:rPr>
          <w:rFonts w:ascii="Arial" w:hAnsi="Arial" w:cs="Arial"/>
          <w:sz w:val="24"/>
          <w:szCs w:val="24"/>
        </w:rPr>
        <w:t>evará a cabo la disolución son:</w:t>
      </w: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D47CD5">
        <w:rPr>
          <w:rFonts w:ascii="Arial" w:hAnsi="Arial" w:cs="Arial"/>
          <w:sz w:val="24"/>
          <w:szCs w:val="24"/>
        </w:rPr>
        <w:t>Por acuerdo de los miembros asociados que para el efe</w:t>
      </w:r>
      <w:r>
        <w:rPr>
          <w:rFonts w:ascii="Arial" w:hAnsi="Arial" w:cs="Arial"/>
          <w:sz w:val="24"/>
          <w:szCs w:val="24"/>
        </w:rPr>
        <w:t>cto sean convocados legalmente;</w:t>
      </w: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D47CD5">
        <w:rPr>
          <w:rFonts w:ascii="Arial" w:hAnsi="Arial" w:cs="Arial"/>
          <w:sz w:val="24"/>
          <w:szCs w:val="24"/>
        </w:rPr>
        <w:t>Porque se haga imposible la realización de los fines p</w:t>
      </w:r>
      <w:r>
        <w:rPr>
          <w:rFonts w:ascii="Arial" w:hAnsi="Arial" w:cs="Arial"/>
          <w:sz w:val="24"/>
          <w:szCs w:val="24"/>
        </w:rPr>
        <w:t>ara los cuales fue constituida;</w:t>
      </w: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D47CD5">
        <w:rPr>
          <w:rFonts w:ascii="Arial" w:hAnsi="Arial" w:cs="Arial"/>
          <w:sz w:val="24"/>
          <w:szCs w:val="24"/>
        </w:rPr>
        <w:t>Por el cu</w:t>
      </w:r>
      <w:r>
        <w:rPr>
          <w:rFonts w:ascii="Arial" w:hAnsi="Arial" w:cs="Arial"/>
          <w:sz w:val="24"/>
          <w:szCs w:val="24"/>
        </w:rPr>
        <w:t>mplimiento del objeto social; o</w:t>
      </w: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d) </w:t>
      </w:r>
      <w:r w:rsidRPr="00D47CD5">
        <w:rPr>
          <w:rFonts w:ascii="Arial" w:hAnsi="Arial" w:cs="Arial"/>
          <w:sz w:val="24"/>
          <w:szCs w:val="24"/>
        </w:rPr>
        <w:t>Por resolución judicial.</w:t>
      </w: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sz w:val="24"/>
          <w:szCs w:val="24"/>
        </w:rPr>
        <w:t>La Asociación Civil se disolverá una vez solventadas todas las</w:t>
      </w:r>
      <w:r>
        <w:rPr>
          <w:rFonts w:ascii="Arial" w:hAnsi="Arial" w:cs="Arial"/>
          <w:sz w:val="24"/>
          <w:szCs w:val="24"/>
        </w:rPr>
        <w:t xml:space="preserve"> obligaciones que la misma haya </w:t>
      </w:r>
      <w:r w:rsidRPr="00D47CD5">
        <w:rPr>
          <w:rFonts w:ascii="Arial" w:hAnsi="Arial" w:cs="Arial"/>
          <w:sz w:val="24"/>
          <w:szCs w:val="24"/>
        </w:rPr>
        <w:t>contraído con motivo de su constitución dentro del Proceso Elector</w:t>
      </w:r>
      <w:r>
        <w:rPr>
          <w:rFonts w:ascii="Arial" w:hAnsi="Arial" w:cs="Arial"/>
          <w:sz w:val="24"/>
          <w:szCs w:val="24"/>
        </w:rPr>
        <w:t xml:space="preserve">al (federal o local), ordinario </w:t>
      </w:r>
      <w:r w:rsidRPr="00D47CD5">
        <w:rPr>
          <w:rFonts w:ascii="Arial" w:hAnsi="Arial" w:cs="Arial"/>
          <w:sz w:val="24"/>
          <w:szCs w:val="24"/>
        </w:rPr>
        <w:t>o extraordinario, siempre y cuando se cumpla con toda</w:t>
      </w:r>
      <w:r>
        <w:rPr>
          <w:rFonts w:ascii="Arial" w:hAnsi="Arial" w:cs="Arial"/>
          <w:sz w:val="24"/>
          <w:szCs w:val="24"/>
        </w:rPr>
        <w:t xml:space="preserve">s las obligaciones que marca la legislación </w:t>
      </w:r>
      <w:r w:rsidRPr="00D47CD5">
        <w:rPr>
          <w:rFonts w:ascii="Arial" w:hAnsi="Arial" w:cs="Arial"/>
          <w:sz w:val="24"/>
          <w:szCs w:val="24"/>
        </w:rPr>
        <w:t>electoral y una vez que se consideren resueltos en total y defin</w:t>
      </w:r>
      <w:r>
        <w:rPr>
          <w:rFonts w:ascii="Arial" w:hAnsi="Arial" w:cs="Arial"/>
          <w:sz w:val="24"/>
          <w:szCs w:val="24"/>
        </w:rPr>
        <w:t xml:space="preserve">itiva los medios de impugnación </w:t>
      </w:r>
      <w:r w:rsidRPr="00D47CD5">
        <w:rPr>
          <w:rFonts w:ascii="Arial" w:hAnsi="Arial" w:cs="Arial"/>
          <w:sz w:val="24"/>
          <w:szCs w:val="24"/>
        </w:rPr>
        <w:t>que se hubieren interp</w:t>
      </w:r>
      <w:r>
        <w:rPr>
          <w:rFonts w:ascii="Arial" w:hAnsi="Arial" w:cs="Arial"/>
          <w:sz w:val="24"/>
          <w:szCs w:val="24"/>
        </w:rPr>
        <w:t>uesto en relación con la misma.</w:t>
      </w: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sz w:val="24"/>
          <w:szCs w:val="24"/>
        </w:rPr>
        <w:t>Para efectos de lo anterior, la Asociación Civil, deberá solicitar aut</w:t>
      </w:r>
      <w:r>
        <w:rPr>
          <w:rFonts w:ascii="Arial" w:hAnsi="Arial" w:cs="Arial"/>
          <w:sz w:val="24"/>
          <w:szCs w:val="24"/>
        </w:rPr>
        <w:t xml:space="preserve">orización al Instituto Nacional </w:t>
      </w:r>
      <w:r w:rsidRPr="00D47CD5">
        <w:rPr>
          <w:rFonts w:ascii="Arial" w:hAnsi="Arial" w:cs="Arial"/>
          <w:sz w:val="24"/>
          <w:szCs w:val="24"/>
        </w:rPr>
        <w:t>Electoral a través del Secretario Ejecutivo del Instituto.</w:t>
      </w: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Artículo 18. Liquidación. </w:t>
      </w:r>
      <w:r w:rsidRPr="00D47CD5">
        <w:rPr>
          <w:rFonts w:ascii="Arial" w:hAnsi="Arial" w:cs="Arial"/>
          <w:sz w:val="24"/>
          <w:szCs w:val="24"/>
        </w:rPr>
        <w:t>El procedimiento de liquidación s</w:t>
      </w:r>
      <w:r>
        <w:rPr>
          <w:rFonts w:ascii="Arial" w:hAnsi="Arial" w:cs="Arial"/>
          <w:sz w:val="24"/>
          <w:szCs w:val="24"/>
        </w:rPr>
        <w:t xml:space="preserve">e realizará de conformidad a lo </w:t>
      </w:r>
      <w:r w:rsidRPr="00D47CD5">
        <w:rPr>
          <w:rFonts w:ascii="Arial" w:hAnsi="Arial" w:cs="Arial"/>
          <w:sz w:val="24"/>
          <w:szCs w:val="24"/>
        </w:rPr>
        <w:t xml:space="preserve">dispuesto en el Reglamento de Fiscalización y de acuerdo con </w:t>
      </w:r>
      <w:r>
        <w:rPr>
          <w:rFonts w:ascii="Arial" w:hAnsi="Arial" w:cs="Arial"/>
          <w:sz w:val="24"/>
          <w:szCs w:val="24"/>
        </w:rPr>
        <w:t>las siguientes bases generales:</w:t>
      </w: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D47CD5">
        <w:rPr>
          <w:rFonts w:ascii="Arial" w:hAnsi="Arial" w:cs="Arial"/>
          <w:sz w:val="24"/>
          <w:szCs w:val="24"/>
        </w:rPr>
        <w:t xml:space="preserve">Una vez decretada la disolución de la Asociación Civil, la </w:t>
      </w:r>
      <w:r>
        <w:rPr>
          <w:rFonts w:ascii="Arial" w:hAnsi="Arial" w:cs="Arial"/>
          <w:sz w:val="24"/>
          <w:szCs w:val="24"/>
        </w:rPr>
        <w:t xml:space="preserve">Asamblea nombrará dentro de los </w:t>
      </w:r>
      <w:r w:rsidRPr="00D47CD5">
        <w:rPr>
          <w:rFonts w:ascii="Arial" w:hAnsi="Arial" w:cs="Arial"/>
          <w:sz w:val="24"/>
          <w:szCs w:val="24"/>
        </w:rPr>
        <w:t xml:space="preserve">asociados a uno o varios liquidadores, los </w:t>
      </w:r>
      <w:r>
        <w:rPr>
          <w:rFonts w:ascii="Arial" w:hAnsi="Arial" w:cs="Arial"/>
          <w:sz w:val="24"/>
          <w:szCs w:val="24"/>
        </w:rPr>
        <w:t>cuales,</w:t>
      </w:r>
      <w:r w:rsidRPr="00D47CD5">
        <w:rPr>
          <w:rFonts w:ascii="Arial" w:hAnsi="Arial" w:cs="Arial"/>
          <w:sz w:val="24"/>
          <w:szCs w:val="24"/>
        </w:rPr>
        <w:t xml:space="preserve"> para liqu</w:t>
      </w:r>
      <w:r>
        <w:rPr>
          <w:rFonts w:ascii="Arial" w:hAnsi="Arial" w:cs="Arial"/>
          <w:sz w:val="24"/>
          <w:szCs w:val="24"/>
        </w:rPr>
        <w:t xml:space="preserve">idar a ésta, gozarán de las más amplias </w:t>
      </w:r>
      <w:r w:rsidRPr="00D47CD5">
        <w:rPr>
          <w:rFonts w:ascii="Arial" w:hAnsi="Arial" w:cs="Arial"/>
          <w:sz w:val="24"/>
          <w:szCs w:val="24"/>
        </w:rPr>
        <w:t>facultades, sujetándose siempre a los acuer</w:t>
      </w:r>
      <w:r>
        <w:rPr>
          <w:rFonts w:ascii="Arial" w:hAnsi="Arial" w:cs="Arial"/>
          <w:sz w:val="24"/>
          <w:szCs w:val="24"/>
        </w:rPr>
        <w:t xml:space="preserve">dos establecidos en la Asamblea </w:t>
      </w:r>
      <w:r w:rsidRPr="00D47CD5">
        <w:rPr>
          <w:rFonts w:ascii="Arial" w:hAnsi="Arial" w:cs="Arial"/>
          <w:sz w:val="24"/>
          <w:szCs w:val="24"/>
        </w:rPr>
        <w:t>correspondien</w:t>
      </w:r>
      <w:r>
        <w:rPr>
          <w:rFonts w:ascii="Arial" w:hAnsi="Arial" w:cs="Arial"/>
          <w:sz w:val="24"/>
          <w:szCs w:val="24"/>
        </w:rPr>
        <w:t>te.</w:t>
      </w: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D47CD5">
        <w:rPr>
          <w:rFonts w:ascii="Arial" w:hAnsi="Arial" w:cs="Arial"/>
          <w:sz w:val="24"/>
          <w:szCs w:val="24"/>
        </w:rPr>
        <w:t>En el caso de que la Asociación Civil no hubiere contado c</w:t>
      </w:r>
      <w:r>
        <w:rPr>
          <w:rFonts w:ascii="Arial" w:hAnsi="Arial" w:cs="Arial"/>
          <w:sz w:val="24"/>
          <w:szCs w:val="24"/>
        </w:rPr>
        <w:t xml:space="preserve">on financiamiento público en su </w:t>
      </w:r>
      <w:r w:rsidRPr="00D47CD5">
        <w:rPr>
          <w:rFonts w:ascii="Arial" w:hAnsi="Arial" w:cs="Arial"/>
          <w:sz w:val="24"/>
          <w:szCs w:val="24"/>
        </w:rPr>
        <w:t>patrimonio, el liquidador o liquidadores en su caso, deberán cu</w:t>
      </w:r>
      <w:r>
        <w:rPr>
          <w:rFonts w:ascii="Arial" w:hAnsi="Arial" w:cs="Arial"/>
          <w:sz w:val="24"/>
          <w:szCs w:val="24"/>
        </w:rPr>
        <w:t xml:space="preserve">brir en primer lugar las deudas </w:t>
      </w:r>
      <w:r w:rsidRPr="00D47CD5">
        <w:rPr>
          <w:rFonts w:ascii="Arial" w:hAnsi="Arial" w:cs="Arial"/>
          <w:sz w:val="24"/>
          <w:szCs w:val="24"/>
        </w:rPr>
        <w:t>con los trabajadores que en su caso hubieren contratado, las der</w:t>
      </w:r>
      <w:r>
        <w:rPr>
          <w:rFonts w:ascii="Arial" w:hAnsi="Arial" w:cs="Arial"/>
          <w:sz w:val="24"/>
          <w:szCs w:val="24"/>
        </w:rPr>
        <w:t xml:space="preserve">ivadas de las multas a las que </w:t>
      </w:r>
      <w:r w:rsidRPr="00D47CD5">
        <w:rPr>
          <w:rFonts w:ascii="Arial" w:hAnsi="Arial" w:cs="Arial"/>
          <w:sz w:val="24"/>
          <w:szCs w:val="24"/>
        </w:rPr>
        <w:t>se hubiere hecho acreedora, y con proveedores y posterio</w:t>
      </w:r>
      <w:r>
        <w:rPr>
          <w:rFonts w:ascii="Arial" w:hAnsi="Arial" w:cs="Arial"/>
          <w:sz w:val="24"/>
          <w:szCs w:val="24"/>
        </w:rPr>
        <w:t xml:space="preserve">rmente aplicar reembolsos a las </w:t>
      </w:r>
      <w:r w:rsidRPr="00D47CD5">
        <w:rPr>
          <w:rFonts w:ascii="Arial" w:hAnsi="Arial" w:cs="Arial"/>
          <w:sz w:val="24"/>
          <w:szCs w:val="24"/>
        </w:rPr>
        <w:t>personas físicas asociadas, de acuerdo a los porcentajes de</w:t>
      </w:r>
      <w:r>
        <w:rPr>
          <w:rFonts w:ascii="Arial" w:hAnsi="Arial" w:cs="Arial"/>
          <w:sz w:val="24"/>
          <w:szCs w:val="24"/>
        </w:rPr>
        <w:t xml:space="preserve"> las mismas, de conformidad con la normatividad aplicable.</w:t>
      </w: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D47CD5">
        <w:rPr>
          <w:rFonts w:ascii="Arial" w:hAnsi="Arial" w:cs="Arial"/>
          <w:sz w:val="24"/>
          <w:szCs w:val="24"/>
        </w:rPr>
        <w:t xml:space="preserve">Para el caso de que la Asociación Civil no hubiere utilizado </w:t>
      </w:r>
      <w:r>
        <w:rPr>
          <w:rFonts w:ascii="Arial" w:hAnsi="Arial" w:cs="Arial"/>
          <w:sz w:val="24"/>
          <w:szCs w:val="24"/>
        </w:rPr>
        <w:t xml:space="preserve">la totalidad del financiamiento </w:t>
      </w:r>
      <w:r w:rsidRPr="00D47CD5">
        <w:rPr>
          <w:rFonts w:ascii="Arial" w:hAnsi="Arial" w:cs="Arial"/>
          <w:sz w:val="24"/>
          <w:szCs w:val="24"/>
        </w:rPr>
        <w:t>público que le hubiese sido otorgado al candidato (a) indepe</w:t>
      </w:r>
      <w:r>
        <w:rPr>
          <w:rFonts w:ascii="Arial" w:hAnsi="Arial" w:cs="Arial"/>
          <w:sz w:val="24"/>
          <w:szCs w:val="24"/>
        </w:rPr>
        <w:t xml:space="preserve">ndiente para gastos de campaña, </w:t>
      </w:r>
      <w:r w:rsidRPr="00D47CD5">
        <w:rPr>
          <w:rFonts w:ascii="Arial" w:hAnsi="Arial" w:cs="Arial"/>
          <w:sz w:val="24"/>
          <w:szCs w:val="24"/>
        </w:rPr>
        <w:t>una vez que sean cubiertas las deudas con los traba</w:t>
      </w:r>
      <w:r>
        <w:rPr>
          <w:rFonts w:ascii="Arial" w:hAnsi="Arial" w:cs="Arial"/>
          <w:sz w:val="24"/>
          <w:szCs w:val="24"/>
        </w:rPr>
        <w:t xml:space="preserve">jadores que en su caso hubieren </w:t>
      </w:r>
      <w:r w:rsidRPr="00D47CD5">
        <w:rPr>
          <w:rFonts w:ascii="Arial" w:hAnsi="Arial" w:cs="Arial"/>
          <w:sz w:val="24"/>
          <w:szCs w:val="24"/>
        </w:rPr>
        <w:t>cont</w:t>
      </w:r>
      <w:r>
        <w:rPr>
          <w:rFonts w:ascii="Arial" w:hAnsi="Arial" w:cs="Arial"/>
          <w:sz w:val="24"/>
          <w:szCs w:val="24"/>
        </w:rPr>
        <w:t xml:space="preserve">ratado, </w:t>
      </w:r>
      <w:r w:rsidRPr="00D47CD5">
        <w:rPr>
          <w:rFonts w:ascii="Arial" w:hAnsi="Arial" w:cs="Arial"/>
          <w:sz w:val="24"/>
          <w:szCs w:val="24"/>
        </w:rPr>
        <w:t>las derivadas de las multas a las que se</w:t>
      </w:r>
      <w:r>
        <w:rPr>
          <w:rFonts w:ascii="Arial" w:hAnsi="Arial" w:cs="Arial"/>
          <w:sz w:val="24"/>
          <w:szCs w:val="24"/>
        </w:rPr>
        <w:t xml:space="preserve"> hubiere hecho acreedora, y con proveedores, si aún </w:t>
      </w:r>
      <w:r w:rsidRPr="00D47CD5">
        <w:rPr>
          <w:rFonts w:ascii="Arial" w:hAnsi="Arial" w:cs="Arial"/>
          <w:sz w:val="24"/>
          <w:szCs w:val="24"/>
        </w:rPr>
        <w:t xml:space="preserve">quedasen bienes o recursos remanentes, deberá reintegrarse </w:t>
      </w:r>
      <w:r>
        <w:rPr>
          <w:rFonts w:ascii="Arial" w:hAnsi="Arial" w:cs="Arial"/>
          <w:sz w:val="24"/>
          <w:szCs w:val="24"/>
        </w:rPr>
        <w:t xml:space="preserve">en los términos previstos en el </w:t>
      </w:r>
      <w:r w:rsidRPr="00D47CD5">
        <w:rPr>
          <w:rFonts w:ascii="Arial" w:hAnsi="Arial" w:cs="Arial"/>
          <w:sz w:val="24"/>
          <w:szCs w:val="24"/>
        </w:rPr>
        <w:t>Reglamento de Fiscalización.</w:t>
      </w: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7CD5">
        <w:rPr>
          <w:rFonts w:ascii="Arial" w:hAnsi="Arial" w:cs="Arial"/>
          <w:b/>
          <w:bCs/>
          <w:sz w:val="24"/>
          <w:szCs w:val="24"/>
        </w:rPr>
        <w:t>CAPÍTULO QUINTO. DISPOSICIONES GENERALES.</w:t>
      </w:r>
    </w:p>
    <w:p w:rsidR="00E13A04" w:rsidRDefault="00E13A04" w:rsidP="00E13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13A04" w:rsidRPr="00D47CD5" w:rsidRDefault="00E13A04" w:rsidP="00E13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0F97">
        <w:rPr>
          <w:rFonts w:ascii="Arial" w:hAnsi="Arial" w:cs="Arial"/>
          <w:b/>
          <w:bCs/>
          <w:sz w:val="24"/>
          <w:szCs w:val="24"/>
        </w:rPr>
        <w:t xml:space="preserve">Artículo 19. </w:t>
      </w:r>
      <w:r w:rsidRPr="00DC0F97">
        <w:rPr>
          <w:rFonts w:ascii="Arial" w:hAnsi="Arial" w:cs="Arial"/>
          <w:sz w:val="24"/>
          <w:szCs w:val="24"/>
        </w:rPr>
        <w:t>Para la interpretación, decisión y cumplimiento de todo lo contenido en el Estatuto, las partes se someten a las autoridades (federales o locales) en la materia.</w:t>
      </w:r>
    </w:p>
    <w:p w:rsidR="00E13A04" w:rsidRPr="00BD3CBB" w:rsidRDefault="00E13A04" w:rsidP="00E13A04">
      <w:pPr>
        <w:tabs>
          <w:tab w:val="left" w:pos="2461"/>
        </w:tabs>
        <w:rPr>
          <w:rFonts w:ascii="Arial" w:hAnsi="Arial" w:cs="Arial"/>
          <w:sz w:val="24"/>
          <w:szCs w:val="24"/>
          <w:lang w:val="es-ES_tradnl"/>
        </w:rPr>
      </w:pPr>
    </w:p>
    <w:p w:rsidR="008F2220" w:rsidRDefault="00E13A04"/>
    <w:sectPr w:rsidR="008F2220">
      <w:headerReference w:type="default" r:id="rId4"/>
      <w:foot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D3E" w:rsidRPr="00DB5138" w:rsidRDefault="00E13A04">
    <w:pPr>
      <w:pStyle w:val="Piedepgina"/>
      <w:jc w:val="center"/>
      <w:rPr>
        <w:rFonts w:ascii="Arial" w:hAnsi="Arial" w:cs="Arial"/>
        <w:sz w:val="16"/>
        <w:szCs w:val="16"/>
      </w:rPr>
    </w:pPr>
    <w:r w:rsidRPr="00DB5138">
      <w:rPr>
        <w:rFonts w:ascii="Arial" w:hAnsi="Arial" w:cs="Arial"/>
        <w:sz w:val="16"/>
        <w:szCs w:val="16"/>
      </w:rPr>
      <w:fldChar w:fldCharType="begin"/>
    </w:r>
    <w:r w:rsidRPr="00DB5138">
      <w:rPr>
        <w:rFonts w:ascii="Arial" w:hAnsi="Arial" w:cs="Arial"/>
        <w:sz w:val="16"/>
        <w:szCs w:val="16"/>
      </w:rPr>
      <w:instrText>PAGE  \* Arabic  \* MERGEFORMAT</w:instrText>
    </w:r>
    <w:r w:rsidRPr="00DB5138">
      <w:rPr>
        <w:rFonts w:ascii="Arial" w:hAnsi="Arial" w:cs="Arial"/>
        <w:sz w:val="16"/>
        <w:szCs w:val="16"/>
      </w:rPr>
      <w:fldChar w:fldCharType="separate"/>
    </w:r>
    <w:r w:rsidRPr="00E13A04">
      <w:rPr>
        <w:rFonts w:ascii="Arial" w:hAnsi="Arial" w:cs="Arial"/>
        <w:noProof/>
        <w:sz w:val="16"/>
        <w:szCs w:val="16"/>
        <w:lang w:val="es-ES"/>
      </w:rPr>
      <w:t>1</w:t>
    </w:r>
    <w:r w:rsidRPr="00DB5138">
      <w:rPr>
        <w:rFonts w:ascii="Arial" w:hAnsi="Arial" w:cs="Arial"/>
        <w:sz w:val="16"/>
        <w:szCs w:val="16"/>
      </w:rPr>
      <w:fldChar w:fldCharType="end"/>
    </w:r>
    <w:r w:rsidRPr="00DB5138">
      <w:rPr>
        <w:rFonts w:ascii="Arial" w:hAnsi="Arial" w:cs="Arial"/>
        <w:sz w:val="16"/>
        <w:szCs w:val="16"/>
        <w:lang w:val="es-ES"/>
      </w:rPr>
      <w:t xml:space="preserve"> de </w:t>
    </w:r>
    <w:r w:rsidRPr="00DB5138">
      <w:rPr>
        <w:rFonts w:ascii="Arial" w:hAnsi="Arial" w:cs="Arial"/>
        <w:sz w:val="16"/>
        <w:szCs w:val="16"/>
      </w:rPr>
      <w:fldChar w:fldCharType="begin"/>
    </w:r>
    <w:r w:rsidRPr="00DB5138">
      <w:rPr>
        <w:rFonts w:ascii="Arial" w:hAnsi="Arial" w:cs="Arial"/>
        <w:sz w:val="16"/>
        <w:szCs w:val="16"/>
      </w:rPr>
      <w:instrText>NUMPAGES  \* Arabic  \* MERGEFORMAT</w:instrText>
    </w:r>
    <w:r w:rsidRPr="00DB5138">
      <w:rPr>
        <w:rFonts w:ascii="Arial" w:hAnsi="Arial" w:cs="Arial"/>
        <w:sz w:val="16"/>
        <w:szCs w:val="16"/>
      </w:rPr>
      <w:fldChar w:fldCharType="separate"/>
    </w:r>
    <w:r w:rsidRPr="00E13A04">
      <w:rPr>
        <w:rFonts w:ascii="Arial" w:hAnsi="Arial" w:cs="Arial"/>
        <w:noProof/>
        <w:sz w:val="16"/>
        <w:szCs w:val="16"/>
        <w:lang w:val="es-ES"/>
      </w:rPr>
      <w:t>5</w:t>
    </w:r>
    <w:r w:rsidRPr="00DB5138">
      <w:rPr>
        <w:rFonts w:ascii="Arial" w:hAnsi="Arial" w:cs="Arial"/>
        <w:noProof/>
        <w:sz w:val="16"/>
        <w:szCs w:val="16"/>
        <w:lang w:val="es-ES"/>
      </w:rPr>
      <w:fldChar w:fldCharType="end"/>
    </w:r>
  </w:p>
  <w:p w:rsidR="00753D3E" w:rsidRDefault="00E13A04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D3E" w:rsidRDefault="00E13A04">
    <w:pPr>
      <w:pStyle w:val="Encabezado"/>
    </w:pPr>
    <w:r>
      <w:rPr>
        <w:noProof/>
        <w:lang w:eastAsia="es-MX"/>
      </w:rPr>
      <w:drawing>
        <wp:inline distT="0" distB="0" distL="0" distR="0" wp14:anchorId="2F07DBFB" wp14:editId="5B8EFF34">
          <wp:extent cx="2077200" cy="429571"/>
          <wp:effectExtent l="0" t="0" r="0" b="8890"/>
          <wp:docPr id="11" name="Imagen 11" descr="C:\aplicaciones\siape\candidatos\img\logoCEE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aplicaciones\siape\candidatos\img\logoCEE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429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3D3E" w:rsidRDefault="00E13A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04"/>
    <w:rsid w:val="004E0051"/>
    <w:rsid w:val="0080184E"/>
    <w:rsid w:val="00E1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0C98D-D11B-4A18-9358-66915C03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A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13A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A04"/>
  </w:style>
  <w:style w:type="paragraph" w:styleId="Encabezado">
    <w:name w:val="header"/>
    <w:basedOn w:val="Normal"/>
    <w:link w:val="EncabezadoCar"/>
    <w:uiPriority w:val="99"/>
    <w:unhideWhenUsed/>
    <w:rsid w:val="00E13A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3A04"/>
  </w:style>
  <w:style w:type="paragraph" w:customStyle="1" w:styleId="Estilo">
    <w:name w:val="Estilo"/>
    <w:rsid w:val="00E13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1782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Edgar Saavedra Melchor</dc:creator>
  <cp:keywords/>
  <dc:description/>
  <cp:lastModifiedBy>Pedro Edgar Saavedra Melchor</cp:lastModifiedBy>
  <cp:revision>1</cp:revision>
  <dcterms:created xsi:type="dcterms:W3CDTF">2017-11-16T04:21:00Z</dcterms:created>
  <dcterms:modified xsi:type="dcterms:W3CDTF">2017-11-16T04:25:00Z</dcterms:modified>
</cp:coreProperties>
</file>